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16F7" w:rsidRDefault="001F7493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1F7493">
        <w:rPr>
          <w:rFonts w:ascii="Times New Roman" w:hAnsi="Times New Roman" w:cs="Times New Roman"/>
          <w:b/>
          <w:sz w:val="28"/>
          <w:szCs w:val="28"/>
          <w:lang w:val="kk-KZ"/>
        </w:rPr>
        <w:t xml:space="preserve">9-10 СРОП тапсырмалары: </w:t>
      </w:r>
      <w:bookmarkStart w:id="0" w:name="_GoBack"/>
      <w:bookmarkEnd w:id="0"/>
    </w:p>
    <w:p w:rsidR="001F7493" w:rsidRPr="001F7493" w:rsidRDefault="001F7493" w:rsidP="001F7493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7493">
        <w:rPr>
          <w:rFonts w:ascii="Times New Roman" w:hAnsi="Times New Roman" w:cs="Times New Roman"/>
          <w:b/>
          <w:i/>
          <w:sz w:val="28"/>
          <w:szCs w:val="28"/>
          <w:lang w:val="kk-KZ"/>
        </w:rPr>
        <w:t>Тақырыбы:</w:t>
      </w:r>
      <w:r w:rsidRPr="001F7493">
        <w:rPr>
          <w:rFonts w:ascii="Times New Roman" w:hAnsi="Times New Roman" w:cs="Times New Roman"/>
          <w:sz w:val="28"/>
          <w:szCs w:val="28"/>
          <w:lang w:val="kk-KZ"/>
        </w:rPr>
        <w:t xml:space="preserve"> Сапа менеджмент жүйесінің негізгі принциптері.6 принцип –ұдайы жақсарту.</w:t>
      </w:r>
    </w:p>
    <w:p w:rsidR="001F7493" w:rsidRPr="001F7493" w:rsidRDefault="001F7493" w:rsidP="001F7493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7493">
        <w:rPr>
          <w:rFonts w:ascii="Times New Roman" w:hAnsi="Times New Roman" w:cs="Times New Roman"/>
          <w:b/>
          <w:i/>
          <w:sz w:val="28"/>
          <w:szCs w:val="28"/>
          <w:lang w:val="kk-KZ"/>
        </w:rPr>
        <w:t>Сабақтың мақсаты:</w:t>
      </w:r>
      <w:r w:rsidRPr="001F7493">
        <w:rPr>
          <w:rFonts w:ascii="Times New Roman" w:hAnsi="Times New Roman" w:cs="Times New Roman"/>
          <w:sz w:val="28"/>
          <w:szCs w:val="28"/>
          <w:lang w:val="kk-KZ"/>
        </w:rPr>
        <w:t xml:space="preserve"> Сапа менеджмент жүйесінің негізгі принциптерін оқып меңгеру.</w:t>
      </w:r>
    </w:p>
    <w:p w:rsidR="001F7493" w:rsidRPr="001F7493" w:rsidRDefault="001F7493" w:rsidP="001F7493">
      <w:pPr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 w:rsidRPr="001F7493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Тапсырма: </w:t>
      </w:r>
    </w:p>
    <w:p w:rsidR="001F7493" w:rsidRPr="001F7493" w:rsidRDefault="001F7493" w:rsidP="001F7493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7493">
        <w:rPr>
          <w:rFonts w:ascii="Times New Roman" w:hAnsi="Times New Roman" w:cs="Times New Roman"/>
          <w:sz w:val="28"/>
          <w:szCs w:val="28"/>
          <w:lang w:val="kk-KZ"/>
        </w:rPr>
        <w:t>6-принцип бойынша мысал келтіру,талқылау.</w:t>
      </w:r>
    </w:p>
    <w:p w:rsidR="001F7493" w:rsidRPr="001F7493" w:rsidRDefault="001F7493" w:rsidP="001F7493">
      <w:pPr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</w:p>
    <w:p w:rsidR="001F7493" w:rsidRPr="001F7493" w:rsidRDefault="001F7493" w:rsidP="001F7493">
      <w:pPr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 w:rsidRPr="001F7493">
        <w:rPr>
          <w:rFonts w:ascii="Times New Roman" w:hAnsi="Times New Roman" w:cs="Times New Roman"/>
          <w:b/>
          <w:i/>
          <w:sz w:val="28"/>
          <w:szCs w:val="28"/>
          <w:lang w:val="kk-KZ"/>
        </w:rPr>
        <w:t>Бақылау сұрақтары:</w:t>
      </w:r>
    </w:p>
    <w:p w:rsidR="001F7493" w:rsidRPr="001F7493" w:rsidRDefault="001F7493" w:rsidP="001F7493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7493">
        <w:rPr>
          <w:rFonts w:ascii="Times New Roman" w:hAnsi="Times New Roman" w:cs="Times New Roman"/>
          <w:sz w:val="28"/>
          <w:szCs w:val="28"/>
          <w:lang w:val="kk-KZ"/>
        </w:rPr>
        <w:t>1.Ұдайы жақсарту жұмыстарын атаңыз?</w:t>
      </w:r>
    </w:p>
    <w:p w:rsidR="001F7493" w:rsidRPr="001F7493" w:rsidRDefault="001F7493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sectPr w:rsidR="001F7493" w:rsidRPr="001F74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EF6"/>
    <w:rsid w:val="001F7493"/>
    <w:rsid w:val="006116F7"/>
    <w:rsid w:val="006F2CF2"/>
    <w:rsid w:val="00B05006"/>
    <w:rsid w:val="00E71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2017-02-03T03:37:00Z</dcterms:created>
  <dcterms:modified xsi:type="dcterms:W3CDTF">2017-02-03T03:37:00Z</dcterms:modified>
</cp:coreProperties>
</file>